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017" w:rsidRPr="00AA4013" w:rsidRDefault="00AA4013" w:rsidP="00AA4013">
      <w:pPr>
        <w:spacing w:after="0"/>
        <w:jc w:val="center"/>
        <w:rPr>
          <w:rFonts w:ascii="Times New Roman" w:hAnsi="Times New Roman" w:cs="Times New Roman"/>
          <w:b/>
          <w:sz w:val="36"/>
          <w:lang w:val="en-US"/>
        </w:rPr>
      </w:pPr>
      <w:r w:rsidRPr="00AA4013">
        <w:rPr>
          <w:rFonts w:ascii="Times New Roman" w:hAnsi="Times New Roman" w:cs="Times New Roman"/>
          <w:b/>
          <w:sz w:val="36"/>
        </w:rPr>
        <w:t xml:space="preserve">Табличний процесор </w:t>
      </w:r>
      <w:r w:rsidRPr="00AA4013">
        <w:rPr>
          <w:rFonts w:ascii="Times New Roman" w:hAnsi="Times New Roman" w:cs="Times New Roman"/>
          <w:b/>
          <w:sz w:val="36"/>
          <w:lang w:val="en-US"/>
        </w:rPr>
        <w:t>Excel</w:t>
      </w:r>
    </w:p>
    <w:p w:rsidR="00AA4013" w:rsidRDefault="00AA4013" w:rsidP="00AA4013">
      <w:pPr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1552575" cy="1552575"/>
            <wp:effectExtent l="0" t="0" r="9525" b="9525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013" w:rsidRDefault="00D5538A" w:rsidP="00AA4013">
      <w:pPr>
        <w:spacing w:after="0"/>
        <w:jc w:val="center"/>
        <w:rPr>
          <w:rFonts w:ascii="Times New Roman" w:hAnsi="Times New Roman" w:cs="Times New Roman"/>
          <w:color w:val="FF0000"/>
          <w:sz w:val="28"/>
          <w:u w:val="single"/>
        </w:rPr>
      </w:pPr>
      <w:r w:rsidRPr="00D5538A">
        <w:rPr>
          <w:rFonts w:ascii="Times New Roman" w:hAnsi="Times New Roman" w:cs="Times New Roman"/>
          <w:color w:val="FF0000"/>
          <w:sz w:val="28"/>
          <w:u w:val="single"/>
        </w:rPr>
        <w:t>Завдання 1</w:t>
      </w:r>
      <w:r>
        <w:rPr>
          <w:rFonts w:ascii="Times New Roman" w:hAnsi="Times New Roman" w:cs="Times New Roman"/>
          <w:color w:val="FF0000"/>
          <w:sz w:val="28"/>
          <w:u w:val="single"/>
        </w:rPr>
        <w:t xml:space="preserve"> (10 балів)</w:t>
      </w:r>
    </w:p>
    <w:p w:rsidR="0071426C" w:rsidRPr="00022F73" w:rsidRDefault="0071426C" w:rsidP="0071426C">
      <w:pPr>
        <w:pStyle w:val="a5"/>
        <w:numPr>
          <w:ilvl w:val="0"/>
          <w:numId w:val="1"/>
        </w:numPr>
        <w:shd w:val="clear" w:color="auto" w:fill="FFFFFF"/>
        <w:tabs>
          <w:tab w:val="left" w:pos="142"/>
          <w:tab w:val="left" w:pos="720"/>
          <w:tab w:val="left" w:pos="900"/>
        </w:tabs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022F73">
        <w:rPr>
          <w:rFonts w:ascii="Times New Roman" w:hAnsi="Times New Roman" w:cs="Times New Roman"/>
          <w:sz w:val="28"/>
          <w:szCs w:val="26"/>
        </w:rPr>
        <w:t xml:space="preserve">На </w:t>
      </w:r>
      <w:r w:rsidRPr="00022F73">
        <w:rPr>
          <w:rFonts w:ascii="Times New Roman" w:hAnsi="Times New Roman" w:cs="Times New Roman"/>
          <w:b/>
          <w:sz w:val="28"/>
          <w:szCs w:val="26"/>
          <w:u w:val="single"/>
        </w:rPr>
        <w:t>Аркуші 1</w:t>
      </w:r>
      <w:r w:rsidRPr="00022F73">
        <w:rPr>
          <w:rFonts w:ascii="Times New Roman" w:hAnsi="Times New Roman" w:cs="Times New Roman"/>
          <w:sz w:val="28"/>
          <w:szCs w:val="26"/>
        </w:rPr>
        <w:t xml:space="preserve"> оформити </w:t>
      </w:r>
      <w:r w:rsidRPr="00022F73">
        <w:rPr>
          <w:rFonts w:ascii="Times New Roman" w:hAnsi="Times New Roman" w:cs="Times New Roman"/>
          <w:b/>
          <w:i/>
          <w:iCs/>
          <w:sz w:val="28"/>
          <w:szCs w:val="26"/>
        </w:rPr>
        <w:t>Довідник посад</w:t>
      </w:r>
      <w:r w:rsidRPr="00022F73">
        <w:rPr>
          <w:rFonts w:ascii="Times New Roman" w:hAnsi="Times New Roman" w:cs="Times New Roman"/>
          <w:i/>
          <w:iCs/>
          <w:sz w:val="28"/>
          <w:szCs w:val="26"/>
        </w:rPr>
        <w:t xml:space="preserve">, </w:t>
      </w:r>
      <w:r w:rsidRPr="00022F73">
        <w:rPr>
          <w:rFonts w:ascii="Times New Roman" w:hAnsi="Times New Roman" w:cs="Times New Roman"/>
          <w:sz w:val="28"/>
          <w:szCs w:val="26"/>
        </w:rPr>
        <w:t>що містить оклади. Загальна кількість робочих днів є константою.</w:t>
      </w:r>
    </w:p>
    <w:p w:rsidR="0071426C" w:rsidRPr="0071426C" w:rsidRDefault="0071426C" w:rsidP="0071426C">
      <w:pPr>
        <w:shd w:val="clear" w:color="auto" w:fill="FFFFFF"/>
        <w:tabs>
          <w:tab w:val="left" w:pos="142"/>
          <w:tab w:val="left" w:pos="720"/>
          <w:tab w:val="left" w:pos="900"/>
        </w:tabs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4586605</wp:posOffset>
            </wp:positionH>
            <wp:positionV relativeFrom="paragraph">
              <wp:posOffset>8890</wp:posOffset>
            </wp:positionV>
            <wp:extent cx="1257300" cy="419100"/>
            <wp:effectExtent l="0" t="0" r="0" b="0"/>
            <wp:wrapThrough wrapText="bothSides">
              <wp:wrapPolygon edited="0">
                <wp:start x="0" y="0"/>
                <wp:lineTo x="0" y="20618"/>
                <wp:lineTo x="21273" y="20618"/>
                <wp:lineTo x="21273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Без імені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  <w:lang w:eastAsia="uk-UA"/>
        </w:rPr>
        <w:drawing>
          <wp:inline distT="0" distB="0" distL="0" distR="0">
            <wp:extent cx="3724795" cy="45726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 імені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795" cy="45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38A" w:rsidRDefault="0071426C" w:rsidP="0071426C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</w:t>
      </w:r>
      <w:r w:rsidRPr="0071426C">
        <w:rPr>
          <w:rFonts w:ascii="Times New Roman" w:hAnsi="Times New Roman" w:cs="Times New Roman"/>
          <w:b/>
          <w:sz w:val="28"/>
          <w:u w:val="single"/>
        </w:rPr>
        <w:t>Аркуші 2</w:t>
      </w:r>
      <w:r>
        <w:rPr>
          <w:rFonts w:ascii="Times New Roman" w:hAnsi="Times New Roman" w:cs="Times New Roman"/>
          <w:sz w:val="28"/>
        </w:rPr>
        <w:t xml:space="preserve"> сформувати </w:t>
      </w:r>
      <w:r w:rsidRPr="00022F73">
        <w:rPr>
          <w:rFonts w:ascii="Times New Roman" w:hAnsi="Times New Roman" w:cs="Times New Roman"/>
          <w:b/>
          <w:i/>
          <w:sz w:val="28"/>
        </w:rPr>
        <w:t>Відомість заробітної плати</w:t>
      </w:r>
    </w:p>
    <w:p w:rsidR="0071426C" w:rsidRPr="0071426C" w:rsidRDefault="0071426C" w:rsidP="0071426C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uk-UA"/>
        </w:rPr>
        <w:drawing>
          <wp:inline distT="0" distB="0" distL="0" distR="0">
            <wp:extent cx="6120765" cy="222250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Без імені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2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26C" w:rsidRPr="00022F73" w:rsidRDefault="00022F73" w:rsidP="00022F73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2F73">
        <w:rPr>
          <w:rFonts w:ascii="Times New Roman" w:hAnsi="Times New Roman" w:cs="Times New Roman"/>
          <w:sz w:val="28"/>
          <w:szCs w:val="28"/>
        </w:rPr>
        <w:t>У комірках зі знаком ? потрібно виконати обчислення</w:t>
      </w:r>
    </w:p>
    <w:p w:rsidR="00022F73" w:rsidRPr="00022F73" w:rsidRDefault="00022F73" w:rsidP="00022F73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2F73">
        <w:rPr>
          <w:rFonts w:ascii="Times New Roman" w:hAnsi="Times New Roman" w:cs="Times New Roman"/>
          <w:sz w:val="28"/>
          <w:szCs w:val="28"/>
        </w:rPr>
        <w:t xml:space="preserve">Обрахувати суму нарахованих грошей за відпрацьовану кількість днів по формулі: </w:t>
      </w:r>
      <w:r w:rsidRPr="00022F73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022F73">
        <w:rPr>
          <w:rFonts w:ascii="Times New Roman" w:hAnsi="Times New Roman" w:cs="Times New Roman"/>
          <w:b/>
          <w:i/>
          <w:iCs/>
          <w:sz w:val="28"/>
          <w:szCs w:val="28"/>
        </w:rPr>
        <w:t>Нараховано = (Оклад/Загальна кіл-ть днів)*Відпрац. дні</w:t>
      </w:r>
      <w:r w:rsidRPr="00022F73">
        <w:rPr>
          <w:rFonts w:ascii="Times New Roman" w:hAnsi="Times New Roman" w:cs="Times New Roman"/>
          <w:i/>
          <w:iCs/>
          <w:sz w:val="28"/>
          <w:szCs w:val="28"/>
        </w:rPr>
        <w:t>»</w:t>
      </w:r>
    </w:p>
    <w:p w:rsidR="00022F73" w:rsidRPr="00022F73" w:rsidRDefault="00022F73" w:rsidP="00022F73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F73">
        <w:rPr>
          <w:rFonts w:ascii="Times New Roman" w:hAnsi="Times New Roman" w:cs="Times New Roman"/>
          <w:sz w:val="28"/>
          <w:szCs w:val="28"/>
        </w:rPr>
        <w:t xml:space="preserve">Премія </w:t>
      </w:r>
      <w:r w:rsidRPr="00022F73">
        <w:rPr>
          <w:rFonts w:ascii="Times New Roman" w:hAnsi="Times New Roman" w:cs="Times New Roman"/>
          <w:b/>
          <w:i/>
          <w:sz w:val="28"/>
          <w:szCs w:val="28"/>
        </w:rPr>
        <w:t>дорівнює 20% від нарахованої зарплатні грошей</w:t>
      </w:r>
      <w:r w:rsidRPr="00022F73">
        <w:rPr>
          <w:rFonts w:ascii="Times New Roman" w:hAnsi="Times New Roman" w:cs="Times New Roman"/>
          <w:sz w:val="28"/>
          <w:szCs w:val="28"/>
        </w:rPr>
        <w:t>.</w:t>
      </w:r>
    </w:p>
    <w:p w:rsidR="00022F73" w:rsidRPr="00022F73" w:rsidRDefault="00022F73" w:rsidP="00022F73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F73">
        <w:rPr>
          <w:rFonts w:ascii="Times New Roman" w:hAnsi="Times New Roman" w:cs="Times New Roman"/>
          <w:sz w:val="28"/>
          <w:szCs w:val="28"/>
        </w:rPr>
        <w:t xml:space="preserve">Загальна сума грошей обчислюється по формулі: </w:t>
      </w:r>
      <w:r w:rsidRPr="00022F73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022F73">
        <w:rPr>
          <w:rFonts w:ascii="Times New Roman" w:hAnsi="Times New Roman" w:cs="Times New Roman"/>
          <w:b/>
          <w:i/>
          <w:iCs/>
          <w:sz w:val="28"/>
          <w:szCs w:val="28"/>
        </w:rPr>
        <w:t>Сума=Нараховано + Премія</w:t>
      </w:r>
      <w:r w:rsidRPr="00022F73">
        <w:rPr>
          <w:rFonts w:ascii="Times New Roman" w:hAnsi="Times New Roman" w:cs="Times New Roman"/>
          <w:i/>
          <w:iCs/>
          <w:sz w:val="28"/>
          <w:szCs w:val="28"/>
        </w:rPr>
        <w:t>»</w:t>
      </w:r>
    </w:p>
    <w:p w:rsidR="00022F73" w:rsidRPr="00022F73" w:rsidRDefault="00022F73" w:rsidP="00022F73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FF0000"/>
          <w:sz w:val="28"/>
          <w:u w:val="single"/>
        </w:rPr>
      </w:pPr>
      <w:r>
        <w:rPr>
          <w:rFonts w:ascii="Times New Roman" w:hAnsi="Times New Roman" w:cs="Times New Roman"/>
          <w:sz w:val="28"/>
          <w:szCs w:val="26"/>
        </w:rPr>
        <w:t>Визначити</w:t>
      </w:r>
      <w:r w:rsidRPr="00022F73">
        <w:rPr>
          <w:rFonts w:ascii="Times New Roman" w:hAnsi="Times New Roman" w:cs="Times New Roman"/>
          <w:sz w:val="28"/>
          <w:szCs w:val="26"/>
        </w:rPr>
        <w:t xml:space="preserve"> </w:t>
      </w:r>
      <w:r w:rsidRPr="00C868BE">
        <w:rPr>
          <w:rFonts w:ascii="Times New Roman" w:hAnsi="Times New Roman" w:cs="Times New Roman"/>
          <w:b/>
          <w:i/>
          <w:iCs/>
          <w:sz w:val="28"/>
          <w:szCs w:val="26"/>
        </w:rPr>
        <w:t>Прибутковий податок</w:t>
      </w:r>
      <w:r w:rsidRPr="00022F73">
        <w:rPr>
          <w:rFonts w:ascii="Times New Roman" w:hAnsi="Times New Roman" w:cs="Times New Roman"/>
          <w:i/>
          <w:iCs/>
          <w:sz w:val="28"/>
          <w:szCs w:val="26"/>
        </w:rPr>
        <w:t xml:space="preserve">, </w:t>
      </w:r>
      <w:r w:rsidRPr="00022F73">
        <w:rPr>
          <w:rFonts w:ascii="Times New Roman" w:hAnsi="Times New Roman" w:cs="Times New Roman"/>
          <w:sz w:val="28"/>
          <w:szCs w:val="26"/>
        </w:rPr>
        <w:t>який розраховується з наступних умов:</w:t>
      </w:r>
    </w:p>
    <w:p w:rsidR="00022F73" w:rsidRPr="00022F73" w:rsidRDefault="00022F73" w:rsidP="00022F73">
      <w:pPr>
        <w:spacing w:after="0"/>
        <w:ind w:left="708"/>
        <w:jc w:val="both"/>
        <w:rPr>
          <w:rFonts w:ascii="Times New Roman" w:hAnsi="Times New Roman" w:cs="Times New Roman"/>
          <w:sz w:val="28"/>
        </w:rPr>
      </w:pPr>
      <w:r w:rsidRPr="00022F73">
        <w:rPr>
          <w:rFonts w:ascii="Times New Roman" w:hAnsi="Times New Roman" w:cs="Times New Roman"/>
          <w:sz w:val="28"/>
        </w:rPr>
        <w:t>Якщо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F73">
        <w:rPr>
          <w:rFonts w:ascii="Times New Roman" w:hAnsi="Times New Roman" w:cs="Times New Roman"/>
          <w:b/>
          <w:i/>
          <w:sz w:val="28"/>
          <w:szCs w:val="28"/>
        </w:rPr>
        <w:t>Сума</w:t>
      </w:r>
      <w:r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Pr="00C868BE">
        <w:rPr>
          <w:rFonts w:ascii="Times New Roman" w:hAnsi="Times New Roman" w:cs="Times New Roman"/>
          <w:b/>
          <w:sz w:val="28"/>
          <w:szCs w:val="28"/>
          <w:u w:val="single"/>
        </w:rPr>
        <w:t>більше 1000</w:t>
      </w:r>
      <w:r w:rsidR="00C868BE">
        <w:rPr>
          <w:rFonts w:ascii="Times New Roman" w:hAnsi="Times New Roman" w:cs="Times New Roman"/>
          <w:sz w:val="28"/>
          <w:szCs w:val="28"/>
        </w:rPr>
        <w:t xml:space="preserve"> то прибутковий податок дорівнює </w:t>
      </w:r>
      <w:r w:rsidR="00C868BE" w:rsidRPr="00C868BE">
        <w:rPr>
          <w:rFonts w:ascii="Times New Roman" w:hAnsi="Times New Roman" w:cs="Times New Roman"/>
          <w:b/>
          <w:i/>
          <w:sz w:val="28"/>
          <w:szCs w:val="28"/>
        </w:rPr>
        <w:t>10% від суми</w:t>
      </w:r>
      <w:r w:rsidR="00C868BE">
        <w:rPr>
          <w:rFonts w:ascii="Times New Roman" w:hAnsi="Times New Roman" w:cs="Times New Roman"/>
          <w:sz w:val="28"/>
          <w:szCs w:val="28"/>
        </w:rPr>
        <w:t xml:space="preserve">. Якщо сума становить </w:t>
      </w:r>
      <w:r w:rsidR="00C868BE" w:rsidRPr="00C868BE">
        <w:rPr>
          <w:rFonts w:ascii="Times New Roman" w:hAnsi="Times New Roman" w:cs="Times New Roman"/>
          <w:b/>
          <w:sz w:val="28"/>
          <w:szCs w:val="28"/>
          <w:u w:val="single"/>
        </w:rPr>
        <w:t>від 2000 до 2800</w:t>
      </w:r>
      <w:r w:rsidR="00C868BE">
        <w:rPr>
          <w:rFonts w:ascii="Times New Roman" w:hAnsi="Times New Roman" w:cs="Times New Roman"/>
          <w:sz w:val="28"/>
          <w:szCs w:val="28"/>
        </w:rPr>
        <w:t xml:space="preserve"> то прибутковий податок дорівнює </w:t>
      </w:r>
      <w:r w:rsidR="00C868BE" w:rsidRPr="00C868BE">
        <w:rPr>
          <w:rFonts w:ascii="Times New Roman" w:hAnsi="Times New Roman" w:cs="Times New Roman"/>
          <w:b/>
          <w:i/>
          <w:sz w:val="28"/>
          <w:szCs w:val="28"/>
        </w:rPr>
        <w:t>15% від суми</w:t>
      </w:r>
      <w:r w:rsidR="00C868BE">
        <w:rPr>
          <w:rFonts w:ascii="Times New Roman" w:hAnsi="Times New Roman" w:cs="Times New Roman"/>
          <w:sz w:val="28"/>
          <w:szCs w:val="28"/>
        </w:rPr>
        <w:t xml:space="preserve">. Якщо сума становить </w:t>
      </w:r>
      <w:r w:rsidR="00C868BE" w:rsidRPr="00C868BE">
        <w:rPr>
          <w:rFonts w:ascii="Times New Roman" w:hAnsi="Times New Roman" w:cs="Times New Roman"/>
          <w:b/>
          <w:sz w:val="28"/>
          <w:szCs w:val="28"/>
          <w:u w:val="single"/>
        </w:rPr>
        <w:t>від 3000 до 3200</w:t>
      </w:r>
      <w:r w:rsidR="00C868BE">
        <w:rPr>
          <w:rFonts w:ascii="Times New Roman" w:hAnsi="Times New Roman" w:cs="Times New Roman"/>
          <w:sz w:val="28"/>
          <w:szCs w:val="28"/>
        </w:rPr>
        <w:t xml:space="preserve"> то прибутковий податок дорівнює </w:t>
      </w:r>
      <w:r w:rsidR="00C868BE" w:rsidRPr="00C868BE">
        <w:rPr>
          <w:rFonts w:ascii="Times New Roman" w:hAnsi="Times New Roman" w:cs="Times New Roman"/>
          <w:b/>
          <w:i/>
          <w:sz w:val="28"/>
          <w:szCs w:val="28"/>
        </w:rPr>
        <w:t>20% від суми</w:t>
      </w:r>
      <w:r w:rsidR="00C868BE">
        <w:rPr>
          <w:rFonts w:ascii="Times New Roman" w:hAnsi="Times New Roman" w:cs="Times New Roman"/>
          <w:sz w:val="28"/>
          <w:szCs w:val="28"/>
        </w:rPr>
        <w:t xml:space="preserve">. В усіх інших випадках прибутковий податок дорівнює </w:t>
      </w:r>
      <w:r w:rsidR="00C868BE" w:rsidRPr="00C868BE">
        <w:rPr>
          <w:rFonts w:ascii="Times New Roman" w:hAnsi="Times New Roman" w:cs="Times New Roman"/>
          <w:b/>
          <w:i/>
          <w:sz w:val="28"/>
          <w:szCs w:val="28"/>
        </w:rPr>
        <w:t>25% від суми</w:t>
      </w:r>
      <w:r w:rsidR="00C868BE">
        <w:rPr>
          <w:rFonts w:ascii="Times New Roman" w:hAnsi="Times New Roman" w:cs="Times New Roman"/>
          <w:sz w:val="28"/>
          <w:szCs w:val="28"/>
        </w:rPr>
        <w:t>.</w:t>
      </w:r>
    </w:p>
    <w:p w:rsidR="00C868BE" w:rsidRPr="00C868BE" w:rsidRDefault="00C868BE" w:rsidP="00C868BE">
      <w:pPr>
        <w:pStyle w:val="a5"/>
        <w:numPr>
          <w:ilvl w:val="0"/>
          <w:numId w:val="1"/>
        </w:numPr>
        <w:shd w:val="clear" w:color="auto" w:fill="FFFFFF"/>
        <w:tabs>
          <w:tab w:val="left" w:pos="142"/>
          <w:tab w:val="left" w:pos="413"/>
        </w:tabs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C868BE">
        <w:rPr>
          <w:rFonts w:ascii="Times New Roman" w:hAnsi="Times New Roman" w:cs="Times New Roman"/>
          <w:b/>
          <w:i/>
          <w:iCs/>
          <w:sz w:val="28"/>
          <w:szCs w:val="26"/>
        </w:rPr>
        <w:t>Пенсійний фонд</w:t>
      </w:r>
      <w:r w:rsidRPr="00C868BE">
        <w:rPr>
          <w:rFonts w:ascii="Times New Roman" w:hAnsi="Times New Roman" w:cs="Times New Roman"/>
          <w:i/>
          <w:iCs/>
          <w:sz w:val="28"/>
          <w:szCs w:val="26"/>
        </w:rPr>
        <w:t xml:space="preserve">, </w:t>
      </w:r>
      <w:r w:rsidRPr="00C868BE">
        <w:rPr>
          <w:rFonts w:ascii="Times New Roman" w:hAnsi="Times New Roman" w:cs="Times New Roman"/>
          <w:sz w:val="28"/>
          <w:szCs w:val="26"/>
        </w:rPr>
        <w:t xml:space="preserve">становить 2% від </w:t>
      </w:r>
      <w:r w:rsidRPr="00C868BE">
        <w:rPr>
          <w:rFonts w:ascii="Times New Roman" w:hAnsi="Times New Roman" w:cs="Times New Roman"/>
          <w:i/>
          <w:iCs/>
          <w:sz w:val="28"/>
          <w:szCs w:val="26"/>
        </w:rPr>
        <w:t>Суми.</w:t>
      </w:r>
    </w:p>
    <w:p w:rsidR="00C868BE" w:rsidRPr="000D7D25" w:rsidRDefault="00C868BE" w:rsidP="000D7D25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FF0000"/>
          <w:sz w:val="28"/>
          <w:u w:val="single"/>
        </w:rPr>
      </w:pPr>
      <w:r w:rsidRPr="00C868BE">
        <w:rPr>
          <w:rFonts w:ascii="Times New Roman" w:hAnsi="Times New Roman" w:cs="Times New Roman"/>
          <w:sz w:val="28"/>
          <w:szCs w:val="26"/>
        </w:rPr>
        <w:t xml:space="preserve">Підрахувати </w:t>
      </w:r>
      <w:r>
        <w:rPr>
          <w:rFonts w:ascii="Times New Roman" w:hAnsi="Times New Roman" w:cs="Times New Roman"/>
          <w:i/>
          <w:iCs/>
          <w:sz w:val="28"/>
          <w:szCs w:val="26"/>
        </w:rPr>
        <w:t>Суму до видачі</w:t>
      </w:r>
      <w:r w:rsidRPr="00C868BE">
        <w:rPr>
          <w:rFonts w:ascii="Times New Roman" w:hAnsi="Times New Roman" w:cs="Times New Roman"/>
          <w:i/>
          <w:iCs/>
          <w:sz w:val="28"/>
          <w:szCs w:val="26"/>
        </w:rPr>
        <w:t xml:space="preserve">, </w:t>
      </w:r>
      <w:r w:rsidRPr="00C868BE">
        <w:rPr>
          <w:rFonts w:ascii="Times New Roman" w:hAnsi="Times New Roman" w:cs="Times New Roman"/>
          <w:sz w:val="28"/>
          <w:szCs w:val="26"/>
        </w:rPr>
        <w:t>яка розраховується по формулі:</w:t>
      </w:r>
      <w:r w:rsidRPr="00C868BE">
        <w:rPr>
          <w:rFonts w:ascii="Times New Roman" w:hAnsi="Times New Roman" w:cs="Times New Roman"/>
          <w:sz w:val="28"/>
          <w:szCs w:val="26"/>
        </w:rPr>
        <w:br/>
      </w:r>
      <w:r>
        <w:rPr>
          <w:rFonts w:ascii="Times New Roman" w:hAnsi="Times New Roman" w:cs="Times New Roman"/>
          <w:i/>
          <w:iCs/>
          <w:sz w:val="28"/>
          <w:szCs w:val="26"/>
        </w:rPr>
        <w:t>«</w:t>
      </w:r>
      <w:r w:rsidRPr="00C868BE">
        <w:rPr>
          <w:rFonts w:ascii="Times New Roman" w:hAnsi="Times New Roman" w:cs="Times New Roman"/>
          <w:b/>
          <w:i/>
          <w:iCs/>
          <w:sz w:val="28"/>
          <w:szCs w:val="26"/>
        </w:rPr>
        <w:t>Сума до видачі=Сума - Прибутковий податок - Пенсійний фонд</w:t>
      </w:r>
      <w:r w:rsidR="000D7D25">
        <w:rPr>
          <w:rFonts w:ascii="Times New Roman" w:hAnsi="Times New Roman" w:cs="Times New Roman"/>
          <w:i/>
          <w:iCs/>
          <w:sz w:val="28"/>
          <w:szCs w:val="26"/>
        </w:rPr>
        <w:t>»</w:t>
      </w:r>
    </w:p>
    <w:p w:rsidR="000D7D25" w:rsidRPr="000D7D25" w:rsidRDefault="000D7D25" w:rsidP="000D7D25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FF0000"/>
          <w:sz w:val="28"/>
          <w:u w:val="single"/>
        </w:rPr>
      </w:pPr>
      <w:r w:rsidRPr="000D7D25">
        <w:rPr>
          <w:rFonts w:ascii="Times New Roman" w:hAnsi="Times New Roman" w:cs="Times New Roman"/>
          <w:color w:val="FF0000"/>
          <w:sz w:val="32"/>
        </w:rPr>
        <w:t xml:space="preserve"> </w:t>
      </w:r>
      <w:r w:rsidRPr="000D7D25">
        <w:rPr>
          <w:rFonts w:ascii="Times New Roman" w:hAnsi="Times New Roman" w:cs="Times New Roman"/>
          <w:sz w:val="28"/>
        </w:rPr>
        <w:t>Підрахувати загальн</w:t>
      </w:r>
      <w:r>
        <w:rPr>
          <w:rFonts w:ascii="Times New Roman" w:hAnsi="Times New Roman" w:cs="Times New Roman"/>
          <w:sz w:val="28"/>
        </w:rPr>
        <w:t xml:space="preserve">у суму </w:t>
      </w:r>
      <w:r w:rsidRPr="000D7D25">
        <w:rPr>
          <w:rFonts w:ascii="Times New Roman" w:hAnsi="Times New Roman" w:cs="Times New Roman"/>
          <w:sz w:val="28"/>
        </w:rPr>
        <w:t>прибуткового податку, та суми до видачі</w:t>
      </w:r>
      <w:r>
        <w:rPr>
          <w:rFonts w:ascii="Times New Roman" w:hAnsi="Times New Roman" w:cs="Times New Roman"/>
          <w:sz w:val="28"/>
        </w:rPr>
        <w:t>.</w:t>
      </w:r>
    </w:p>
    <w:p w:rsidR="000D7D25" w:rsidRPr="000D7D25" w:rsidRDefault="000D7D25" w:rsidP="004B402C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FF0000"/>
          <w:sz w:val="28"/>
          <w:u w:val="single"/>
        </w:rPr>
      </w:pPr>
      <w:r w:rsidRPr="000D7D25">
        <w:rPr>
          <w:rFonts w:ascii="Times New Roman" w:hAnsi="Times New Roman" w:cs="Times New Roman"/>
          <w:sz w:val="28"/>
          <w:szCs w:val="26"/>
        </w:rPr>
        <w:lastRenderedPageBreak/>
        <w:t xml:space="preserve">На основній таблиці виконайте </w:t>
      </w:r>
      <w:r w:rsidRPr="000D7D25">
        <w:rPr>
          <w:rFonts w:ascii="Times New Roman" w:hAnsi="Times New Roman" w:cs="Times New Roman"/>
          <w:b/>
          <w:sz w:val="28"/>
          <w:szCs w:val="26"/>
        </w:rPr>
        <w:t>автоматичне виділення даних</w:t>
      </w:r>
      <w:r w:rsidRPr="000D7D25">
        <w:rPr>
          <w:rFonts w:ascii="Times New Roman" w:hAnsi="Times New Roman" w:cs="Times New Roman"/>
          <w:color w:val="FF0000"/>
          <w:sz w:val="28"/>
          <w:szCs w:val="26"/>
        </w:rPr>
        <w:t xml:space="preserve"> </w:t>
      </w:r>
      <w:r w:rsidRPr="000D7D25">
        <w:rPr>
          <w:rFonts w:ascii="Times New Roman" w:hAnsi="Times New Roman" w:cs="Times New Roman"/>
          <w:sz w:val="28"/>
          <w:szCs w:val="26"/>
        </w:rPr>
        <w:t>стовпця</w:t>
      </w:r>
      <w:r w:rsidRPr="000D7D25">
        <w:rPr>
          <w:rFonts w:ascii="Times New Roman" w:hAnsi="Times New Roman" w:cs="Times New Roman"/>
          <w:b/>
          <w:sz w:val="28"/>
          <w:szCs w:val="26"/>
        </w:rPr>
        <w:t xml:space="preserve"> Сума до видачі, грн.</w:t>
      </w:r>
      <w:r w:rsidR="00775D55">
        <w:rPr>
          <w:rFonts w:ascii="Times New Roman" w:hAnsi="Times New Roman" w:cs="Times New Roman"/>
          <w:sz w:val="28"/>
          <w:szCs w:val="26"/>
        </w:rPr>
        <w:t>: більше 3000</w:t>
      </w:r>
      <w:r w:rsidRPr="000D7D25">
        <w:rPr>
          <w:rFonts w:ascii="Times New Roman" w:hAnsi="Times New Roman" w:cs="Times New Roman"/>
          <w:sz w:val="28"/>
          <w:szCs w:val="26"/>
        </w:rPr>
        <w:t xml:space="preserve"> – </w:t>
      </w:r>
      <w:r w:rsidRPr="000D7D25">
        <w:rPr>
          <w:rFonts w:ascii="Times New Roman" w:hAnsi="Times New Roman" w:cs="Times New Roman"/>
          <w:color w:val="FF0000"/>
          <w:sz w:val="28"/>
          <w:szCs w:val="26"/>
        </w:rPr>
        <w:t>зеленим кольором</w:t>
      </w:r>
      <w:r w:rsidR="00775D55">
        <w:rPr>
          <w:rFonts w:ascii="Times New Roman" w:hAnsi="Times New Roman" w:cs="Times New Roman"/>
          <w:sz w:val="28"/>
          <w:szCs w:val="26"/>
        </w:rPr>
        <w:t>; від 2200 до 3000</w:t>
      </w:r>
      <w:r w:rsidRPr="000D7D25">
        <w:rPr>
          <w:rFonts w:ascii="Times New Roman" w:hAnsi="Times New Roman" w:cs="Times New Roman"/>
          <w:sz w:val="28"/>
          <w:szCs w:val="26"/>
        </w:rPr>
        <w:t xml:space="preserve"> – </w:t>
      </w:r>
      <w:r w:rsidRPr="00775D55">
        <w:rPr>
          <w:rFonts w:ascii="Times New Roman" w:hAnsi="Times New Roman" w:cs="Times New Roman"/>
          <w:color w:val="FF0000"/>
          <w:sz w:val="28"/>
          <w:szCs w:val="26"/>
        </w:rPr>
        <w:t>жовтим кольо</w:t>
      </w:r>
      <w:r w:rsidR="00775D55" w:rsidRPr="00775D55">
        <w:rPr>
          <w:rFonts w:ascii="Times New Roman" w:hAnsi="Times New Roman" w:cs="Times New Roman"/>
          <w:color w:val="FF0000"/>
          <w:sz w:val="28"/>
          <w:szCs w:val="26"/>
        </w:rPr>
        <w:t>ром</w:t>
      </w:r>
      <w:r w:rsidR="00775D55">
        <w:rPr>
          <w:rFonts w:ascii="Times New Roman" w:hAnsi="Times New Roman" w:cs="Times New Roman"/>
          <w:sz w:val="28"/>
          <w:szCs w:val="26"/>
        </w:rPr>
        <w:t>; менше 2</w:t>
      </w:r>
      <w:r w:rsidRPr="000D7D25">
        <w:rPr>
          <w:rFonts w:ascii="Times New Roman" w:hAnsi="Times New Roman" w:cs="Times New Roman"/>
          <w:sz w:val="28"/>
          <w:szCs w:val="26"/>
        </w:rPr>
        <w:t xml:space="preserve">000 – </w:t>
      </w:r>
      <w:r w:rsidRPr="00775D55">
        <w:rPr>
          <w:rFonts w:ascii="Times New Roman" w:hAnsi="Times New Roman" w:cs="Times New Roman"/>
          <w:color w:val="FF0000"/>
          <w:sz w:val="28"/>
          <w:szCs w:val="26"/>
        </w:rPr>
        <w:t>червоним кольором</w:t>
      </w:r>
      <w:r w:rsidR="006369C3">
        <w:rPr>
          <w:rFonts w:ascii="Times New Roman" w:hAnsi="Times New Roman" w:cs="Times New Roman"/>
          <w:sz w:val="28"/>
          <w:szCs w:val="26"/>
        </w:rPr>
        <w:t>.</w:t>
      </w:r>
    </w:p>
    <w:p w:rsidR="000D7D25" w:rsidRDefault="000D7D25" w:rsidP="000D7D25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7D2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75D55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0D7D25">
        <w:rPr>
          <w:rFonts w:ascii="Times New Roman" w:hAnsi="Times New Roman" w:cs="Times New Roman"/>
          <w:b/>
          <w:sz w:val="28"/>
          <w:szCs w:val="28"/>
          <w:u w:val="single"/>
        </w:rPr>
        <w:t>ркуші 2</w:t>
      </w:r>
      <w:r>
        <w:rPr>
          <w:rFonts w:ascii="Times New Roman" w:hAnsi="Times New Roman" w:cs="Times New Roman"/>
          <w:sz w:val="28"/>
          <w:szCs w:val="28"/>
        </w:rPr>
        <w:t xml:space="preserve"> додати таблицю, в якій визначити за допомогою функцій </w:t>
      </w:r>
      <w:r w:rsidRPr="000D7D25">
        <w:rPr>
          <w:rFonts w:ascii="Times New Roman" w:hAnsi="Times New Roman" w:cs="Times New Roman"/>
          <w:b/>
          <w:i/>
          <w:sz w:val="28"/>
          <w:szCs w:val="28"/>
        </w:rPr>
        <w:t>Кількість працівників, які відповідають посаді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r w:rsidRPr="000D7D25">
        <w:rPr>
          <w:rFonts w:ascii="Times New Roman" w:hAnsi="Times New Roman" w:cs="Times New Roman"/>
          <w:i/>
          <w:sz w:val="28"/>
          <w:szCs w:val="28"/>
        </w:rPr>
        <w:t>скільки бугалтерів, програмістів та інженерів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0D7D25" w:rsidRPr="000D7D25" w:rsidRDefault="000D7D25" w:rsidP="000D7D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4105848" cy="85737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Без імені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848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D55" w:rsidRPr="00775D55" w:rsidRDefault="00775D55" w:rsidP="00775D55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FF0000"/>
          <w:sz w:val="28"/>
          <w:u w:val="single"/>
        </w:rPr>
      </w:pPr>
      <w:r w:rsidRPr="00775D5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Додайте </w:t>
      </w:r>
      <w:r w:rsidRPr="00775D55">
        <w:rPr>
          <w:rFonts w:ascii="Times New Roman" w:hAnsi="Times New Roman" w:cs="Times New Roman"/>
          <w:b/>
          <w:sz w:val="28"/>
          <w:u w:val="single"/>
        </w:rPr>
        <w:t>Аркуш 3</w:t>
      </w:r>
      <w:r>
        <w:rPr>
          <w:rFonts w:ascii="Times New Roman" w:hAnsi="Times New Roman" w:cs="Times New Roman"/>
          <w:b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на якому додати таблицю </w:t>
      </w:r>
      <w:r w:rsidRPr="00022F73">
        <w:rPr>
          <w:rFonts w:ascii="Times New Roman" w:hAnsi="Times New Roman" w:cs="Times New Roman"/>
          <w:b/>
          <w:i/>
          <w:sz w:val="28"/>
        </w:rPr>
        <w:t>Відомість заробітної плати</w:t>
      </w:r>
      <w:r>
        <w:rPr>
          <w:rFonts w:ascii="Times New Roman" w:hAnsi="Times New Roman" w:cs="Times New Roman"/>
          <w:sz w:val="28"/>
        </w:rPr>
        <w:t xml:space="preserve">. Отримати </w:t>
      </w:r>
      <w:r w:rsidRPr="00775D55">
        <w:rPr>
          <w:rFonts w:ascii="Times New Roman" w:hAnsi="Times New Roman" w:cs="Times New Roman"/>
          <w:color w:val="FF0000"/>
          <w:sz w:val="28"/>
        </w:rPr>
        <w:t>підсумкові характеристики</w:t>
      </w:r>
      <w:r>
        <w:rPr>
          <w:rFonts w:ascii="Times New Roman" w:hAnsi="Times New Roman" w:cs="Times New Roman"/>
          <w:sz w:val="28"/>
        </w:rPr>
        <w:t xml:space="preserve">: </w:t>
      </w:r>
      <w:r w:rsidRPr="00775D55">
        <w:rPr>
          <w:rFonts w:ascii="Times New Roman" w:hAnsi="Times New Roman" w:cs="Times New Roman"/>
          <w:b/>
          <w:i/>
          <w:sz w:val="28"/>
        </w:rPr>
        <w:t>максимальна кількість відпрацьованих днів</w:t>
      </w:r>
      <w:r>
        <w:rPr>
          <w:rFonts w:ascii="Times New Roman" w:hAnsi="Times New Roman" w:cs="Times New Roman"/>
          <w:sz w:val="28"/>
        </w:rPr>
        <w:t xml:space="preserve"> щодо </w:t>
      </w:r>
      <w:r w:rsidRPr="00775D55">
        <w:rPr>
          <w:rFonts w:ascii="Times New Roman" w:hAnsi="Times New Roman" w:cs="Times New Roman"/>
          <w:b/>
          <w:sz w:val="28"/>
          <w:u w:val="single"/>
        </w:rPr>
        <w:t>займаної посади</w:t>
      </w:r>
      <w:r>
        <w:rPr>
          <w:rFonts w:ascii="Times New Roman" w:hAnsi="Times New Roman" w:cs="Times New Roman"/>
          <w:sz w:val="28"/>
        </w:rPr>
        <w:t xml:space="preserve">, та </w:t>
      </w:r>
      <w:r w:rsidRPr="00775D55">
        <w:rPr>
          <w:rFonts w:ascii="Times New Roman" w:hAnsi="Times New Roman" w:cs="Times New Roman"/>
          <w:b/>
          <w:i/>
          <w:sz w:val="28"/>
        </w:rPr>
        <w:t>середня сума до видачі</w:t>
      </w:r>
      <w:r>
        <w:rPr>
          <w:rFonts w:ascii="Times New Roman" w:hAnsi="Times New Roman" w:cs="Times New Roman"/>
          <w:sz w:val="28"/>
        </w:rPr>
        <w:t xml:space="preserve">, </w:t>
      </w:r>
      <w:r w:rsidRPr="00775D55">
        <w:rPr>
          <w:rFonts w:ascii="Times New Roman" w:hAnsi="Times New Roman" w:cs="Times New Roman"/>
          <w:b/>
          <w:sz w:val="28"/>
          <w:u w:val="single"/>
        </w:rPr>
        <w:t>щодо займаної посади</w:t>
      </w:r>
      <w:r>
        <w:rPr>
          <w:rFonts w:ascii="Times New Roman" w:hAnsi="Times New Roman" w:cs="Times New Roman"/>
          <w:sz w:val="28"/>
        </w:rPr>
        <w:t>.</w:t>
      </w:r>
    </w:p>
    <w:p w:rsidR="00775D55" w:rsidRPr="00775D55" w:rsidRDefault="00775D55" w:rsidP="000D7D25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</w:rPr>
      </w:pPr>
      <w:r w:rsidRPr="00775D55">
        <w:rPr>
          <w:rFonts w:ascii="Times New Roman" w:hAnsi="Times New Roman" w:cs="Times New Roman"/>
          <w:i/>
          <w:sz w:val="28"/>
        </w:rPr>
        <w:t xml:space="preserve"> Зберегти під іменем </w:t>
      </w:r>
      <w:r w:rsidRPr="00775D55">
        <w:rPr>
          <w:rFonts w:ascii="Times New Roman" w:hAnsi="Times New Roman" w:cs="Times New Roman"/>
          <w:b/>
          <w:i/>
          <w:sz w:val="28"/>
        </w:rPr>
        <w:t>Заробітна плата</w:t>
      </w:r>
    </w:p>
    <w:p w:rsidR="00AA4013" w:rsidRPr="000A5138" w:rsidRDefault="00AA4013" w:rsidP="004B402C">
      <w:pPr>
        <w:spacing w:before="120" w:after="0"/>
        <w:jc w:val="center"/>
        <w:rPr>
          <w:rFonts w:ascii="Times New Roman" w:hAnsi="Times New Roman" w:cs="Times New Roman"/>
          <w:color w:val="FF0000"/>
          <w:sz w:val="28"/>
          <w:u w:val="single"/>
        </w:rPr>
      </w:pPr>
      <w:r w:rsidRPr="000A5138">
        <w:rPr>
          <w:rFonts w:ascii="Times New Roman" w:hAnsi="Times New Roman" w:cs="Times New Roman"/>
          <w:color w:val="FF0000"/>
          <w:sz w:val="28"/>
          <w:u w:val="single"/>
        </w:rPr>
        <w:t>Завдання 2</w:t>
      </w:r>
      <w:r w:rsidR="000A5138">
        <w:rPr>
          <w:rFonts w:ascii="Times New Roman" w:hAnsi="Times New Roman" w:cs="Times New Roman"/>
          <w:color w:val="FF0000"/>
          <w:sz w:val="28"/>
          <w:u w:val="single"/>
        </w:rPr>
        <w:t xml:space="preserve"> (5 балів)</w:t>
      </w:r>
    </w:p>
    <w:p w:rsidR="00350334" w:rsidRDefault="00AA4013" w:rsidP="00350334">
      <w:pPr>
        <w:spacing w:after="0"/>
        <w:ind w:firstLine="851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 w:rsidRPr="00350334">
        <w:rPr>
          <w:rFonts w:ascii="Times New Roman" w:hAnsi="Times New Roman" w:cs="Times New Roman"/>
          <w:b/>
          <w:i/>
          <w:sz w:val="28"/>
        </w:rPr>
        <w:t>Протабулювати функцію</w:t>
      </w:r>
      <w:r>
        <w:rPr>
          <w:rFonts w:ascii="Times New Roman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32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2.3x+8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32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32"/>
                  </w:rPr>
                  <m:t>2</m:t>
                </m:r>
                <m:r>
                  <w:rPr>
                    <w:rFonts w:ascii="Cambria Math" w:hAnsi="Cambria Math" w:cs="Times New Roman"/>
                    <w:sz w:val="32"/>
                    <w:lang w:val="en-US"/>
                  </w:rPr>
                  <m:t>cosx</m:t>
                </m:r>
              </m:e>
            </m:d>
            <m:r>
              <w:rPr>
                <w:rFonts w:ascii="Cambria Math" w:hAnsi="Cambria Math" w:cs="Times New Roman"/>
                <w:sz w:val="32"/>
              </w:rPr>
              <m:t>+1</m:t>
            </m:r>
          </m:den>
        </m:f>
      </m:oMath>
      <w:r w:rsidR="009E65B1">
        <w:rPr>
          <w:rFonts w:ascii="Times New Roman" w:eastAsiaTheme="minorEastAsia" w:hAnsi="Times New Roman" w:cs="Times New Roman"/>
          <w:sz w:val="32"/>
        </w:rPr>
        <w:t xml:space="preserve">, </w:t>
      </w:r>
      <w:r w:rsidR="009E65B1" w:rsidRPr="009E65B1">
        <w:rPr>
          <w:rFonts w:ascii="Times New Roman" w:eastAsiaTheme="minorEastAsia" w:hAnsi="Times New Roman" w:cs="Times New Roman"/>
          <w:sz w:val="28"/>
        </w:rPr>
        <w:t>якщо аргумент</w:t>
      </w:r>
      <w:r w:rsidR="009E65B1">
        <w:rPr>
          <w:rFonts w:ascii="Times New Roman" w:eastAsiaTheme="minorEastAsia" w:hAnsi="Times New Roman" w:cs="Times New Roman"/>
          <w:sz w:val="28"/>
          <w:lang w:val="en-US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x</m:t>
        </m:r>
      </m:oMath>
      <w:r w:rsidR="009E65B1">
        <w:rPr>
          <w:rFonts w:ascii="Times New Roman" w:eastAsiaTheme="minorEastAsia" w:hAnsi="Times New Roman" w:cs="Times New Roman"/>
          <w:sz w:val="28"/>
          <w:lang w:val="en-US"/>
        </w:rPr>
        <w:t xml:space="preserve"> </w:t>
      </w:r>
      <w:r w:rsidR="009E65B1">
        <w:rPr>
          <w:rFonts w:ascii="Times New Roman" w:eastAsiaTheme="minorEastAsia" w:hAnsi="Times New Roman" w:cs="Times New Roman"/>
          <w:sz w:val="28"/>
        </w:rPr>
        <w:t>змінюється на проміжку</w:t>
      </w:r>
      <w:r w:rsidR="00350334">
        <w:rPr>
          <w:rFonts w:ascii="Times New Roman" w:eastAsiaTheme="minorEastAsia" w:hAnsi="Times New Roman" w:cs="Times New Roman"/>
          <w:sz w:val="28"/>
          <w:lang w:val="en-US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0,1≤x≤11,1</m:t>
        </m:r>
      </m:oMath>
      <w:r w:rsidR="009E65B1">
        <w:rPr>
          <w:rFonts w:ascii="Times New Roman" w:eastAsiaTheme="minorEastAsia" w:hAnsi="Times New Roman" w:cs="Times New Roman"/>
          <w:sz w:val="28"/>
          <w:lang w:val="en-US"/>
        </w:rPr>
        <w:t xml:space="preserve"> </w:t>
      </w:r>
      <w:r w:rsidR="009E65B1">
        <w:rPr>
          <w:rFonts w:ascii="Times New Roman" w:eastAsiaTheme="minorEastAsia" w:hAnsi="Times New Roman" w:cs="Times New Roman"/>
          <w:sz w:val="28"/>
        </w:rPr>
        <w:t xml:space="preserve">з кроком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dx=1,1</m:t>
        </m:r>
      </m:oMath>
      <w:r w:rsidR="009E65B1">
        <w:rPr>
          <w:rFonts w:ascii="Times New Roman" w:eastAsiaTheme="minorEastAsia" w:hAnsi="Times New Roman" w:cs="Times New Roman"/>
          <w:sz w:val="28"/>
          <w:lang w:val="en-US"/>
        </w:rPr>
        <w:t xml:space="preserve">. </w:t>
      </w:r>
    </w:p>
    <w:p w:rsidR="00350334" w:rsidRDefault="009E65B1" w:rsidP="00350334">
      <w:pPr>
        <w:spacing w:after="0"/>
        <w:ind w:firstLine="851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 w:rsidRPr="000A5138">
        <w:rPr>
          <w:rFonts w:ascii="Times New Roman" w:eastAsiaTheme="minorEastAsia" w:hAnsi="Times New Roman" w:cs="Times New Roman"/>
          <w:b/>
          <w:i/>
          <w:sz w:val="28"/>
        </w:rPr>
        <w:t>Ввести початкові дані</w:t>
      </w:r>
      <w:r>
        <w:rPr>
          <w:rFonts w:ascii="Times New Roman" w:eastAsiaTheme="minorEastAsia" w:hAnsi="Times New Roman" w:cs="Times New Roman"/>
          <w:sz w:val="28"/>
        </w:rPr>
        <w:t xml:space="preserve">: позначити </w:t>
      </w:r>
      <w:r w:rsidRPr="000A5138">
        <w:rPr>
          <w:rFonts w:ascii="Times New Roman" w:eastAsiaTheme="minorEastAsia" w:hAnsi="Times New Roman" w:cs="Times New Roman"/>
          <w:b/>
          <w:i/>
          <w:sz w:val="28"/>
          <w:lang w:val="en-US"/>
        </w:rPr>
        <w:t xml:space="preserve">a </w:t>
      </w:r>
      <w:r w:rsidRPr="000A5138">
        <w:rPr>
          <w:rFonts w:ascii="Times New Roman" w:eastAsiaTheme="minorEastAsia" w:hAnsi="Times New Roman" w:cs="Times New Roman"/>
          <w:b/>
          <w:i/>
          <w:sz w:val="28"/>
        </w:rPr>
        <w:t xml:space="preserve">і </w:t>
      </w:r>
      <w:r w:rsidRPr="000A5138">
        <w:rPr>
          <w:rFonts w:ascii="Times New Roman" w:eastAsiaTheme="minorEastAsia" w:hAnsi="Times New Roman" w:cs="Times New Roman"/>
          <w:b/>
          <w:i/>
          <w:sz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lang w:val="en-US"/>
        </w:rPr>
        <w:t xml:space="preserve">, </w:t>
      </w:r>
      <w:r>
        <w:rPr>
          <w:rFonts w:ascii="Times New Roman" w:eastAsiaTheme="minorEastAsia" w:hAnsi="Times New Roman" w:cs="Times New Roman"/>
          <w:sz w:val="28"/>
        </w:rPr>
        <w:t xml:space="preserve">як межі зміни </w:t>
      </w:r>
      <w:r w:rsidRPr="000A5138">
        <w:rPr>
          <w:rFonts w:ascii="Times New Roman" w:eastAsiaTheme="minorEastAsia" w:hAnsi="Times New Roman" w:cs="Times New Roman"/>
          <w:b/>
          <w:i/>
          <w:sz w:val="28"/>
        </w:rPr>
        <w:t xml:space="preserve">аргумента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x</m:t>
        </m:r>
      </m:oMath>
      <w:r>
        <w:rPr>
          <w:rFonts w:ascii="Times New Roman" w:eastAsiaTheme="minorEastAsia" w:hAnsi="Times New Roman" w:cs="Times New Roman"/>
          <w:sz w:val="28"/>
          <w:lang w:val="en-US"/>
        </w:rPr>
        <w:t xml:space="preserve"> ,</w:t>
      </w:r>
      <m:oMath>
        <m:r>
          <w:rPr>
            <w:rFonts w:ascii="Cambria Math" w:eastAsiaTheme="minorEastAsia" w:hAnsi="Cambria Math" w:cs="Times New Roman"/>
            <w:sz w:val="28"/>
          </w:rPr>
          <m:t xml:space="preserve"> 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dx</m:t>
        </m:r>
      </m:oMath>
      <w:r w:rsidRPr="000A5138">
        <w:rPr>
          <w:rFonts w:ascii="Times New Roman" w:eastAsiaTheme="minorEastAsia" w:hAnsi="Times New Roman" w:cs="Times New Roman"/>
          <w:b/>
          <w:i/>
          <w:sz w:val="28"/>
          <w:lang w:val="en-US"/>
        </w:rPr>
        <w:t xml:space="preserve"> – </w:t>
      </w:r>
      <w:r w:rsidRPr="000A5138">
        <w:rPr>
          <w:rFonts w:ascii="Times New Roman" w:eastAsiaTheme="minorEastAsia" w:hAnsi="Times New Roman" w:cs="Times New Roman"/>
          <w:b/>
          <w:i/>
          <w:sz w:val="28"/>
        </w:rPr>
        <w:t xml:space="preserve">крок зміни аргумента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x</m:t>
        </m:r>
      </m:oMath>
      <w:r>
        <w:rPr>
          <w:rFonts w:ascii="Times New Roman" w:eastAsiaTheme="minorEastAsia" w:hAnsi="Times New Roman" w:cs="Times New Roman"/>
          <w:sz w:val="28"/>
          <w:lang w:val="en-US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n</m:t>
        </m:r>
      </m:oMath>
      <w:r w:rsidR="00350334" w:rsidRPr="000A5138">
        <w:rPr>
          <w:rFonts w:ascii="Times New Roman" w:eastAsiaTheme="minorEastAsia" w:hAnsi="Times New Roman" w:cs="Times New Roman"/>
          <w:b/>
          <w:i/>
          <w:sz w:val="28"/>
          <w:lang w:val="en-US"/>
        </w:rPr>
        <w:t xml:space="preserve"> – </w:t>
      </w:r>
      <w:r w:rsidR="00350334" w:rsidRPr="000A5138">
        <w:rPr>
          <w:rFonts w:ascii="Times New Roman" w:eastAsiaTheme="minorEastAsia" w:hAnsi="Times New Roman" w:cs="Times New Roman"/>
          <w:b/>
          <w:i/>
          <w:sz w:val="28"/>
        </w:rPr>
        <w:t>кількість кроків</w:t>
      </w:r>
      <w:r w:rsidR="00350334">
        <w:rPr>
          <w:rFonts w:ascii="Times New Roman" w:eastAsiaTheme="minorEastAsia" w:hAnsi="Times New Roman" w:cs="Times New Roman"/>
          <w:sz w:val="28"/>
        </w:rPr>
        <w:t>(</w:t>
      </w:r>
      <m:oMath>
        <m:r>
          <w:rPr>
            <w:rFonts w:ascii="Cambria Math" w:eastAsiaTheme="minorEastAsia" w:hAnsi="Cambria Math" w:cs="Times New Roman"/>
            <w:sz w:val="28"/>
          </w:rPr>
          <m:t>n</m:t>
        </m:r>
      </m:oMath>
      <w:r w:rsidR="00350334">
        <w:rPr>
          <w:rFonts w:ascii="Times New Roman" w:eastAsiaTheme="minorEastAsia" w:hAnsi="Times New Roman" w:cs="Times New Roman"/>
          <w:sz w:val="28"/>
          <w:lang w:val="en-US"/>
        </w:rPr>
        <w:t xml:space="preserve"> – </w:t>
      </w:r>
      <w:r w:rsidR="00350334">
        <w:rPr>
          <w:rFonts w:ascii="Times New Roman" w:eastAsiaTheme="minorEastAsia" w:hAnsi="Times New Roman" w:cs="Times New Roman"/>
          <w:sz w:val="28"/>
        </w:rPr>
        <w:t xml:space="preserve">не задано в умові задачі, але ми можемо його обчислити за формулою </w:t>
      </w:r>
      <m:oMath>
        <m:r>
          <w:rPr>
            <w:rFonts w:ascii="Cambria Math" w:eastAsiaTheme="minorEastAsia" w:hAnsi="Cambria Math" w:cs="Times New Roman"/>
            <w:sz w:val="32"/>
          </w:rPr>
          <m:t>n=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</w:rPr>
              <m:t>b-a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</w:rPr>
              <m:t>dx</m:t>
            </m:r>
          </m:den>
        </m:f>
      </m:oMath>
      <w:r w:rsidR="000A5138">
        <w:rPr>
          <w:rFonts w:ascii="Times New Roman" w:eastAsiaTheme="minorEastAsia" w:hAnsi="Times New Roman" w:cs="Times New Roman"/>
          <w:sz w:val="32"/>
        </w:rPr>
        <w:t xml:space="preserve"> </w:t>
      </w:r>
      <w:r w:rsidR="00350334" w:rsidRPr="000A5138">
        <w:rPr>
          <w:rFonts w:ascii="Times New Roman" w:eastAsiaTheme="minorEastAsia" w:hAnsi="Times New Roman" w:cs="Times New Roman"/>
          <w:b/>
          <w:i/>
          <w:sz w:val="32"/>
          <w:lang w:val="en-US"/>
        </w:rPr>
        <w:t>+</w:t>
      </w:r>
      <w:r w:rsidR="000A5138">
        <w:rPr>
          <w:rFonts w:ascii="Times New Roman" w:eastAsiaTheme="minorEastAsia" w:hAnsi="Times New Roman" w:cs="Times New Roman"/>
          <w:b/>
          <w:i/>
          <w:sz w:val="32"/>
        </w:rPr>
        <w:t xml:space="preserve"> </w:t>
      </w:r>
      <w:r w:rsidR="00350334" w:rsidRPr="000A5138">
        <w:rPr>
          <w:rFonts w:ascii="Times New Roman" w:eastAsiaTheme="minorEastAsia" w:hAnsi="Times New Roman" w:cs="Times New Roman"/>
          <w:sz w:val="28"/>
          <w:lang w:val="en-US"/>
        </w:rPr>
        <w:t>1</w:t>
      </w:r>
      <w:r w:rsidR="00350334">
        <w:rPr>
          <w:rFonts w:ascii="Times New Roman" w:eastAsiaTheme="minorEastAsia" w:hAnsi="Times New Roman" w:cs="Times New Roman"/>
          <w:sz w:val="28"/>
        </w:rPr>
        <w:t>)</w:t>
      </w:r>
      <w:r w:rsidR="00350334">
        <w:rPr>
          <w:rFonts w:ascii="Times New Roman" w:eastAsiaTheme="minorEastAsia" w:hAnsi="Times New Roman" w:cs="Times New Roman"/>
          <w:sz w:val="28"/>
          <w:lang w:val="en-US"/>
        </w:rPr>
        <w:t>.</w:t>
      </w:r>
    </w:p>
    <w:p w:rsidR="00350334" w:rsidRPr="000A5138" w:rsidRDefault="00350334" w:rsidP="000A5138">
      <w:pPr>
        <w:spacing w:after="0"/>
        <w:ind w:firstLine="851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Далі </w:t>
      </w:r>
      <w:r w:rsidRPr="000A5138">
        <w:rPr>
          <w:rFonts w:ascii="Times New Roman" w:eastAsiaTheme="minorEastAsia" w:hAnsi="Times New Roman" w:cs="Times New Roman"/>
          <w:sz w:val="28"/>
        </w:rPr>
        <w:t>потрібно</w:t>
      </w:r>
      <w:r w:rsidRPr="000A5138">
        <w:rPr>
          <w:rFonts w:ascii="Times New Roman" w:eastAsiaTheme="minorEastAsia" w:hAnsi="Times New Roman" w:cs="Times New Roman"/>
          <w:b/>
          <w:i/>
          <w:sz w:val="28"/>
        </w:rPr>
        <w:t xml:space="preserve"> </w:t>
      </w:r>
      <w:r w:rsidRPr="000A5138">
        <w:rPr>
          <w:rFonts w:ascii="Times New Roman" w:eastAsiaTheme="minorEastAsia" w:hAnsi="Times New Roman" w:cs="Times New Roman"/>
          <w:sz w:val="28"/>
        </w:rPr>
        <w:t>побудувати</w:t>
      </w:r>
      <w:r w:rsidRPr="000A5138">
        <w:rPr>
          <w:rFonts w:ascii="Times New Roman" w:eastAsiaTheme="minorEastAsia" w:hAnsi="Times New Roman" w:cs="Times New Roman"/>
          <w:b/>
          <w:i/>
          <w:sz w:val="28"/>
        </w:rPr>
        <w:t xml:space="preserve"> таблицю значень функції</w:t>
      </w:r>
      <w:r>
        <w:rPr>
          <w:rFonts w:ascii="Times New Roman" w:eastAsiaTheme="minorEastAsia" w:hAnsi="Times New Roman" w:cs="Times New Roman"/>
          <w:sz w:val="28"/>
        </w:rPr>
        <w:t xml:space="preserve">, яка складатиметься з трьох колонок: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k</m:t>
        </m:r>
      </m:oMath>
      <w:r>
        <w:rPr>
          <w:rFonts w:ascii="Times New Roman" w:eastAsiaTheme="minorEastAsia" w:hAnsi="Times New Roman" w:cs="Times New Roman"/>
          <w:sz w:val="28"/>
          <w:lang w:val="en-US"/>
        </w:rPr>
        <w:t xml:space="preserve"> – </w:t>
      </w:r>
      <w:r>
        <w:rPr>
          <w:rFonts w:ascii="Times New Roman" w:eastAsiaTheme="minorEastAsia" w:hAnsi="Times New Roman" w:cs="Times New Roman"/>
          <w:sz w:val="28"/>
        </w:rPr>
        <w:t xml:space="preserve">номер кроку (від </w:t>
      </w:r>
      <m:oMath>
        <m:r>
          <w:rPr>
            <w:rFonts w:ascii="Cambria Math" w:eastAsiaTheme="minorEastAsia" w:hAnsi="Cambria Math" w:cs="Times New Roman"/>
            <w:sz w:val="28"/>
          </w:rPr>
          <m:t>0</m:t>
        </m:r>
      </m:oMath>
      <w:r>
        <w:rPr>
          <w:rFonts w:ascii="Times New Roman" w:eastAsiaTheme="minorEastAsia" w:hAnsi="Times New Roman" w:cs="Times New Roman"/>
          <w:sz w:val="28"/>
        </w:rPr>
        <w:t xml:space="preserve"> до </w:t>
      </w:r>
      <m:oMath>
        <m:r>
          <w:rPr>
            <w:rFonts w:ascii="Cambria Math" w:eastAsiaTheme="minorEastAsia" w:hAnsi="Cambria Math" w:cs="Times New Roman"/>
            <w:sz w:val="28"/>
          </w:rPr>
          <m:t>n-1</m:t>
        </m:r>
      </m:oMath>
      <w:r>
        <w:rPr>
          <w:rFonts w:ascii="Times New Roman" w:eastAsiaTheme="minorEastAsia" w:hAnsi="Times New Roman" w:cs="Times New Roman"/>
          <w:sz w:val="28"/>
        </w:rPr>
        <w:t xml:space="preserve">),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</w:rPr>
          <m:t>x</m:t>
        </m:r>
      </m:oMath>
      <w:r>
        <w:rPr>
          <w:rFonts w:ascii="Times New Roman" w:eastAsiaTheme="minorEastAsia" w:hAnsi="Times New Roman" w:cs="Times New Roman"/>
          <w:sz w:val="28"/>
        </w:rPr>
        <w:t xml:space="preserve"> – аргумент функції (обчислюється за формулою </w:t>
      </w:r>
      <m:oMath>
        <m:r>
          <w:rPr>
            <w:rFonts w:ascii="Cambria Math" w:eastAsiaTheme="minorEastAsia" w:hAnsi="Cambria Math" w:cs="Times New Roman"/>
            <w:sz w:val="28"/>
          </w:rPr>
          <m:t>x=</m:t>
        </m:r>
        <m:r>
          <w:rPr>
            <w:rFonts w:ascii="Cambria Math" w:eastAsiaTheme="minorEastAsia" w:hAnsi="Cambria Math" w:cs="Times New Roman"/>
            <w:sz w:val="28"/>
            <w:lang w:val="en-US"/>
          </w:rPr>
          <m:t>a+k*dx</m:t>
        </m:r>
      </m:oMath>
      <w:r>
        <w:rPr>
          <w:rFonts w:ascii="Times New Roman" w:eastAsiaTheme="minorEastAsia" w:hAnsi="Times New Roman" w:cs="Times New Roman"/>
          <w:sz w:val="28"/>
          <w:lang w:val="en-US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en-US"/>
          </w:rPr>
          <m:t>y</m:t>
        </m:r>
      </m:oMath>
      <w:r>
        <w:rPr>
          <w:rFonts w:ascii="Times New Roman" w:eastAsiaTheme="minorEastAsia" w:hAnsi="Times New Roman" w:cs="Times New Roman"/>
          <w:sz w:val="28"/>
          <w:lang w:val="en-US"/>
        </w:rPr>
        <w:t xml:space="preserve"> – </w:t>
      </w:r>
      <w:r>
        <w:rPr>
          <w:rFonts w:ascii="Times New Roman" w:eastAsiaTheme="minorEastAsia" w:hAnsi="Times New Roman" w:cs="Times New Roman"/>
          <w:sz w:val="28"/>
        </w:rPr>
        <w:t>значення заданої функції.</w:t>
      </w:r>
      <w:r w:rsidR="000A5138">
        <w:rPr>
          <w:rFonts w:ascii="Times New Roman" w:eastAsiaTheme="minorEastAsia" w:hAnsi="Times New Roman" w:cs="Times New Roman"/>
          <w:sz w:val="28"/>
        </w:rPr>
        <w:t xml:space="preserve"> Для побудови графіка </w:t>
      </w:r>
      <w:r w:rsidR="000A5138" w:rsidRPr="000A5138">
        <w:rPr>
          <w:rFonts w:ascii="Times New Roman" w:eastAsiaTheme="minorEastAsia" w:hAnsi="Times New Roman" w:cs="Times New Roman"/>
          <w:b/>
          <w:i/>
          <w:sz w:val="28"/>
        </w:rPr>
        <w:t>записати макрос</w:t>
      </w:r>
      <w:r w:rsidR="000A5138">
        <w:rPr>
          <w:rFonts w:ascii="Times New Roman" w:eastAsiaTheme="minorEastAsia" w:hAnsi="Times New Roman" w:cs="Times New Roman"/>
          <w:sz w:val="28"/>
        </w:rPr>
        <w:t xml:space="preserve"> та </w:t>
      </w:r>
      <w:r w:rsidR="000A5138" w:rsidRPr="000A5138">
        <w:rPr>
          <w:rFonts w:ascii="Times New Roman" w:eastAsiaTheme="minorEastAsia" w:hAnsi="Times New Roman" w:cs="Times New Roman"/>
          <w:b/>
          <w:sz w:val="28"/>
          <w:u w:val="single"/>
        </w:rPr>
        <w:t>призначити його на виклик кнопкою</w:t>
      </w:r>
      <w:r w:rsidR="000A5138">
        <w:rPr>
          <w:rFonts w:ascii="Times New Roman" w:eastAsiaTheme="minorEastAsia" w:hAnsi="Times New Roman" w:cs="Times New Roman"/>
          <w:sz w:val="28"/>
        </w:rPr>
        <w:t xml:space="preserve">. Кнопці дати назву </w:t>
      </w:r>
      <w:r w:rsidR="000A5138" w:rsidRPr="000A5138">
        <w:rPr>
          <w:rFonts w:ascii="Times New Roman" w:eastAsiaTheme="minorEastAsia" w:hAnsi="Times New Roman" w:cs="Times New Roman"/>
          <w:b/>
          <w:i/>
          <w:sz w:val="28"/>
        </w:rPr>
        <w:t>побудова графіка</w:t>
      </w:r>
      <w:r w:rsidR="000A5138">
        <w:rPr>
          <w:rFonts w:ascii="Times New Roman" w:eastAsiaTheme="minorEastAsia" w:hAnsi="Times New Roman" w:cs="Times New Roman"/>
          <w:sz w:val="28"/>
        </w:rPr>
        <w:t>.</w:t>
      </w:r>
    </w:p>
    <w:p w:rsidR="00AA4013" w:rsidRPr="00C42BAF" w:rsidRDefault="00AA4013" w:rsidP="004B402C">
      <w:pPr>
        <w:spacing w:before="120" w:after="0"/>
        <w:jc w:val="center"/>
        <w:rPr>
          <w:rFonts w:ascii="Times New Roman" w:hAnsi="Times New Roman" w:cs="Times New Roman"/>
          <w:color w:val="FF0000"/>
          <w:sz w:val="28"/>
          <w:u w:val="single"/>
        </w:rPr>
      </w:pPr>
      <w:r w:rsidRPr="00C42BAF">
        <w:rPr>
          <w:rFonts w:ascii="Times New Roman" w:hAnsi="Times New Roman" w:cs="Times New Roman"/>
          <w:color w:val="FF0000"/>
          <w:sz w:val="28"/>
          <w:u w:val="single"/>
        </w:rPr>
        <w:t>Завдання 3</w:t>
      </w:r>
      <w:r w:rsidR="00C42BAF">
        <w:rPr>
          <w:rFonts w:ascii="Times New Roman" w:hAnsi="Times New Roman" w:cs="Times New Roman"/>
          <w:color w:val="FF0000"/>
          <w:sz w:val="28"/>
          <w:u w:val="single"/>
        </w:rPr>
        <w:t xml:space="preserve"> (5 балів)</w:t>
      </w:r>
    </w:p>
    <w:p w:rsidR="00E10478" w:rsidRPr="00C42BAF" w:rsidRDefault="00E10478" w:rsidP="0051280E">
      <w:pPr>
        <w:spacing w:after="0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Знайти </w:t>
      </w:r>
      <w:r w:rsidRPr="00C42BAF">
        <w:rPr>
          <w:rFonts w:ascii="Times New Roman" w:hAnsi="Times New Roman" w:cs="Times New Roman"/>
          <w:b/>
          <w:i/>
          <w:sz w:val="28"/>
        </w:rPr>
        <w:t>оптимальний обсяг випуску продукції</w:t>
      </w:r>
      <w:r>
        <w:rPr>
          <w:rFonts w:ascii="Times New Roman" w:hAnsi="Times New Roman" w:cs="Times New Roman"/>
          <w:sz w:val="28"/>
        </w:rPr>
        <w:t xml:space="preserve">, при якому загальний прибуток від реалізації </w:t>
      </w:r>
      <w:r w:rsidRPr="00C42BAF">
        <w:rPr>
          <w:rFonts w:ascii="Times New Roman" w:hAnsi="Times New Roman" w:cs="Times New Roman"/>
          <w:b/>
          <w:i/>
          <w:sz w:val="28"/>
        </w:rPr>
        <w:t>буде максимальним</w:t>
      </w:r>
      <w:r w:rsidR="00C42BAF">
        <w:rPr>
          <w:rFonts w:ascii="Times New Roman" w:hAnsi="Times New Roman" w:cs="Times New Roman"/>
          <w:sz w:val="28"/>
        </w:rPr>
        <w:t>.</w:t>
      </w:r>
      <w:r w:rsidR="0051280E">
        <w:rPr>
          <w:rFonts w:ascii="Times New Roman" w:hAnsi="Times New Roman" w:cs="Times New Roman"/>
          <w:sz w:val="28"/>
        </w:rPr>
        <w:t xml:space="preserve"> Побудувати </w:t>
      </w:r>
      <w:r w:rsidR="0051280E" w:rsidRPr="00D5538A">
        <w:rPr>
          <w:rFonts w:ascii="Times New Roman" w:hAnsi="Times New Roman" w:cs="Times New Roman"/>
          <w:b/>
          <w:i/>
          <w:sz w:val="28"/>
        </w:rPr>
        <w:t>математичну модель задачі</w:t>
      </w:r>
      <w:r w:rsidR="0051280E">
        <w:rPr>
          <w:rFonts w:ascii="Times New Roman" w:hAnsi="Times New Roman" w:cs="Times New Roman"/>
          <w:sz w:val="28"/>
        </w:rPr>
        <w:t xml:space="preserve"> та знайти оптимальний розв’язок.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963"/>
        <w:gridCol w:w="1368"/>
        <w:gridCol w:w="1705"/>
        <w:gridCol w:w="1654"/>
        <w:gridCol w:w="1401"/>
        <w:gridCol w:w="1538"/>
      </w:tblGrid>
      <w:tr w:rsidR="00C42BAF" w:rsidTr="00C50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" w:type="pct"/>
            <w:vMerge w:val="restart"/>
          </w:tcPr>
          <w:p w:rsidR="00C42BAF" w:rsidRPr="00C42BAF" w:rsidRDefault="00C42BAF" w:rsidP="00E1047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2BAF">
              <w:rPr>
                <w:rFonts w:ascii="Times New Roman" w:hAnsi="Times New Roman" w:cs="Times New Roman"/>
                <w:sz w:val="27"/>
                <w:szCs w:val="27"/>
              </w:rPr>
              <w:t>Устаткування</w:t>
            </w:r>
          </w:p>
        </w:tc>
        <w:tc>
          <w:tcPr>
            <w:tcW w:w="3216" w:type="pct"/>
            <w:gridSpan w:val="4"/>
          </w:tcPr>
          <w:p w:rsidR="00C42BAF" w:rsidRPr="00C42BAF" w:rsidRDefault="00C42BAF" w:rsidP="00E104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7"/>
                <w:szCs w:val="27"/>
              </w:rPr>
            </w:pPr>
            <w:r w:rsidRPr="00C42BAF">
              <w:rPr>
                <w:rFonts w:ascii="Times New Roman" w:hAnsi="Times New Roman" w:cs="Times New Roman"/>
                <w:sz w:val="27"/>
                <w:szCs w:val="27"/>
              </w:rPr>
              <w:t>Витрати часу (год) на виробництво 1 тис. шт. продукції</w:t>
            </w:r>
          </w:p>
        </w:tc>
        <w:tc>
          <w:tcPr>
            <w:tcW w:w="807" w:type="pct"/>
            <w:vMerge w:val="restart"/>
          </w:tcPr>
          <w:p w:rsidR="00C42BAF" w:rsidRPr="00C42BAF" w:rsidRDefault="00C42BAF" w:rsidP="00E104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7"/>
                <w:szCs w:val="27"/>
              </w:rPr>
            </w:pPr>
            <w:r w:rsidRPr="00C42BAF">
              <w:rPr>
                <w:rFonts w:ascii="Times New Roman" w:hAnsi="Times New Roman" w:cs="Times New Roman"/>
                <w:sz w:val="27"/>
                <w:szCs w:val="27"/>
              </w:rPr>
              <w:t>Загальний фонд робочого часу в год</w:t>
            </w:r>
          </w:p>
        </w:tc>
      </w:tr>
      <w:tr w:rsidR="00C42BAF" w:rsidTr="00C50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" w:type="pct"/>
            <w:vMerge/>
          </w:tcPr>
          <w:p w:rsidR="00C42BAF" w:rsidRDefault="00C42BAF" w:rsidP="00AA401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19" w:type="pct"/>
          </w:tcPr>
          <w:p w:rsidR="00C42BAF" w:rsidRPr="00C42BAF" w:rsidRDefault="00C42BAF" w:rsidP="00C42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вал</w:t>
            </w:r>
          </w:p>
        </w:tc>
        <w:tc>
          <w:tcPr>
            <w:tcW w:w="894" w:type="pct"/>
          </w:tcPr>
          <w:p w:rsidR="00C42BAF" w:rsidRPr="00C42BAF" w:rsidRDefault="00C42BAF" w:rsidP="00C42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втулка</w:t>
            </w:r>
          </w:p>
        </w:tc>
        <w:tc>
          <w:tcPr>
            <w:tcW w:w="867" w:type="pct"/>
          </w:tcPr>
          <w:p w:rsidR="00C42BAF" w:rsidRPr="00C42BAF" w:rsidRDefault="00C42BAF" w:rsidP="00C42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шайба</w:t>
            </w:r>
          </w:p>
        </w:tc>
        <w:tc>
          <w:tcPr>
            <w:tcW w:w="736" w:type="pct"/>
          </w:tcPr>
          <w:p w:rsidR="00C42BAF" w:rsidRPr="00C42BAF" w:rsidRDefault="00C42BAF" w:rsidP="00C42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вісь</w:t>
            </w:r>
          </w:p>
        </w:tc>
        <w:tc>
          <w:tcPr>
            <w:tcW w:w="807" w:type="pct"/>
            <w:vMerge/>
          </w:tcPr>
          <w:p w:rsidR="00C42BAF" w:rsidRDefault="00C42BAF" w:rsidP="00AA40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C42BAF" w:rsidTr="00C50B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" w:type="pct"/>
          </w:tcPr>
          <w:p w:rsidR="00E10478" w:rsidRPr="00C42BAF" w:rsidRDefault="00C42BAF" w:rsidP="00C42BAF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42BAF">
              <w:rPr>
                <w:rFonts w:ascii="Times New Roman" w:hAnsi="Times New Roman" w:cs="Times New Roman"/>
                <w:sz w:val="27"/>
                <w:szCs w:val="27"/>
              </w:rPr>
              <w:t>Токарне</w:t>
            </w:r>
          </w:p>
        </w:tc>
        <w:tc>
          <w:tcPr>
            <w:tcW w:w="719" w:type="pct"/>
          </w:tcPr>
          <w:p w:rsidR="00E10478" w:rsidRPr="00C42BAF" w:rsidRDefault="00C42BAF" w:rsidP="00C42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894" w:type="pct"/>
          </w:tcPr>
          <w:p w:rsidR="00E10478" w:rsidRPr="00C42BAF" w:rsidRDefault="00C42BAF" w:rsidP="00C42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867" w:type="pct"/>
          </w:tcPr>
          <w:p w:rsidR="00E10478" w:rsidRPr="00C42BAF" w:rsidRDefault="00C42BAF" w:rsidP="00C42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36" w:type="pct"/>
          </w:tcPr>
          <w:p w:rsidR="00E10478" w:rsidRPr="00C42BAF" w:rsidRDefault="00C42BAF" w:rsidP="00C42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07" w:type="pct"/>
          </w:tcPr>
          <w:p w:rsidR="00E10478" w:rsidRPr="00C42BAF" w:rsidRDefault="00C42BAF" w:rsidP="00C42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340</w:t>
            </w:r>
          </w:p>
        </w:tc>
      </w:tr>
      <w:tr w:rsidR="00C42BAF" w:rsidTr="00C50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" w:type="pct"/>
          </w:tcPr>
          <w:p w:rsidR="00C42BAF" w:rsidRPr="00C42BAF" w:rsidRDefault="00C42BAF" w:rsidP="00C42BAF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42BAF">
              <w:rPr>
                <w:rFonts w:ascii="Times New Roman" w:hAnsi="Times New Roman" w:cs="Times New Roman"/>
                <w:sz w:val="27"/>
                <w:szCs w:val="27"/>
              </w:rPr>
              <w:t>Фрезерне</w:t>
            </w:r>
          </w:p>
        </w:tc>
        <w:tc>
          <w:tcPr>
            <w:tcW w:w="719" w:type="pct"/>
          </w:tcPr>
          <w:p w:rsidR="00C42BAF" w:rsidRPr="00C42BAF" w:rsidRDefault="00C42BAF" w:rsidP="00C42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894" w:type="pct"/>
          </w:tcPr>
          <w:p w:rsidR="00C42BAF" w:rsidRPr="00C42BAF" w:rsidRDefault="00C42BAF" w:rsidP="00C42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867" w:type="pct"/>
          </w:tcPr>
          <w:p w:rsidR="00C42BAF" w:rsidRPr="00C42BAF" w:rsidRDefault="00C42BAF" w:rsidP="00C42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36" w:type="pct"/>
          </w:tcPr>
          <w:p w:rsidR="00C42BAF" w:rsidRPr="00C42BAF" w:rsidRDefault="00C42BAF" w:rsidP="00C42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07" w:type="pct"/>
          </w:tcPr>
          <w:p w:rsidR="00C42BAF" w:rsidRPr="00C42BAF" w:rsidRDefault="00C42BAF" w:rsidP="00C42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290</w:t>
            </w:r>
          </w:p>
        </w:tc>
      </w:tr>
      <w:tr w:rsidR="00C42BAF" w:rsidTr="00C50B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" w:type="pct"/>
          </w:tcPr>
          <w:p w:rsidR="00C42BAF" w:rsidRPr="00C42BAF" w:rsidRDefault="00C42BAF" w:rsidP="00C42BAF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42BAF">
              <w:rPr>
                <w:rFonts w:ascii="Times New Roman" w:hAnsi="Times New Roman" w:cs="Times New Roman"/>
                <w:sz w:val="27"/>
                <w:szCs w:val="27"/>
              </w:rPr>
              <w:t>Шліфувальне</w:t>
            </w:r>
          </w:p>
        </w:tc>
        <w:tc>
          <w:tcPr>
            <w:tcW w:w="719" w:type="pct"/>
          </w:tcPr>
          <w:p w:rsidR="00C42BAF" w:rsidRPr="00C42BAF" w:rsidRDefault="00C42BAF" w:rsidP="00C42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894" w:type="pct"/>
          </w:tcPr>
          <w:p w:rsidR="00C42BAF" w:rsidRPr="00C42BAF" w:rsidRDefault="00C42BAF" w:rsidP="00C42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67" w:type="pct"/>
          </w:tcPr>
          <w:p w:rsidR="00C42BAF" w:rsidRPr="00C42BAF" w:rsidRDefault="00C42BAF" w:rsidP="00C42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36" w:type="pct"/>
          </w:tcPr>
          <w:p w:rsidR="00C42BAF" w:rsidRPr="00C42BAF" w:rsidRDefault="00C42BAF" w:rsidP="00C42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07" w:type="pct"/>
          </w:tcPr>
          <w:p w:rsidR="00C42BAF" w:rsidRPr="00C42BAF" w:rsidRDefault="00C42BAF" w:rsidP="00C42B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400</w:t>
            </w:r>
          </w:p>
        </w:tc>
      </w:tr>
      <w:tr w:rsidR="00C42BAF" w:rsidTr="00C50B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" w:type="pct"/>
          </w:tcPr>
          <w:p w:rsidR="00C42BAF" w:rsidRPr="00C42BAF" w:rsidRDefault="00C42BAF" w:rsidP="00C42BAF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42BAF">
              <w:rPr>
                <w:rFonts w:ascii="Times New Roman" w:hAnsi="Times New Roman" w:cs="Times New Roman"/>
                <w:sz w:val="27"/>
                <w:szCs w:val="27"/>
              </w:rPr>
              <w:t>Прибуток від реалізації 1 тис. шт.</w:t>
            </w:r>
          </w:p>
        </w:tc>
        <w:tc>
          <w:tcPr>
            <w:tcW w:w="719" w:type="pct"/>
          </w:tcPr>
          <w:p w:rsidR="00C42BAF" w:rsidRPr="00C42BAF" w:rsidRDefault="00C42BAF" w:rsidP="00C42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894" w:type="pct"/>
          </w:tcPr>
          <w:p w:rsidR="00C42BAF" w:rsidRPr="00C42BAF" w:rsidRDefault="00C42BAF" w:rsidP="00C42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867" w:type="pct"/>
          </w:tcPr>
          <w:p w:rsidR="00C42BAF" w:rsidRPr="00C42BAF" w:rsidRDefault="00C42BAF" w:rsidP="00C42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36" w:type="pct"/>
          </w:tcPr>
          <w:p w:rsidR="00C42BAF" w:rsidRPr="00C42BAF" w:rsidRDefault="00C42BAF" w:rsidP="00C42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07" w:type="pct"/>
          </w:tcPr>
          <w:p w:rsidR="00C42BAF" w:rsidRDefault="00C42BAF" w:rsidP="00C42B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AA4013" w:rsidRPr="00191B12" w:rsidRDefault="00AA4013" w:rsidP="00AA4013">
      <w:pPr>
        <w:spacing w:after="0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AA4013" w:rsidRPr="00191B12">
      <w:headerReference w:type="default" r:id="rId12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1BE" w:rsidRDefault="000951BE" w:rsidP="004B402C">
      <w:pPr>
        <w:spacing w:after="0" w:line="240" w:lineRule="auto"/>
      </w:pPr>
      <w:r>
        <w:separator/>
      </w:r>
    </w:p>
  </w:endnote>
  <w:endnote w:type="continuationSeparator" w:id="0">
    <w:p w:rsidR="000951BE" w:rsidRDefault="000951BE" w:rsidP="004B4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1BE" w:rsidRDefault="000951BE" w:rsidP="004B402C">
      <w:pPr>
        <w:spacing w:after="0" w:line="240" w:lineRule="auto"/>
      </w:pPr>
      <w:r>
        <w:separator/>
      </w:r>
    </w:p>
  </w:footnote>
  <w:footnote w:type="continuationSeparator" w:id="0">
    <w:p w:rsidR="000951BE" w:rsidRDefault="000951BE" w:rsidP="004B4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2C" w:rsidRDefault="004B402C" w:rsidP="004B402C">
    <w:pPr>
      <w:pStyle w:val="a6"/>
      <w:jc w:val="right"/>
    </w:pPr>
    <w:r w:rsidRPr="007444C6">
      <w:t>Івано-Франківський коледж ДВНЗ Прикарпатськи</w:t>
    </w:r>
    <w:r>
      <w:t>й національний університет ім.</w:t>
    </w:r>
    <w:r w:rsidRPr="007444C6">
      <w:t xml:space="preserve"> Василя Стефаника</w:t>
    </w:r>
    <w:r>
      <w:t xml:space="preserve"> Василів Микола Миколайович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82E08E2"/>
    <w:lvl w:ilvl="0">
      <w:numFmt w:val="bullet"/>
      <w:lvlText w:val="*"/>
      <w:lvlJc w:val="left"/>
    </w:lvl>
  </w:abstractNum>
  <w:abstractNum w:abstractNumId="1" w15:restartNumberingAfterBreak="0">
    <w:nsid w:val="016E0BD9"/>
    <w:multiLevelType w:val="singleLevel"/>
    <w:tmpl w:val="F2241A4C"/>
    <w:lvl w:ilvl="0">
      <w:start w:val="6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  <w:b/>
      </w:rPr>
    </w:lvl>
  </w:abstractNum>
  <w:abstractNum w:abstractNumId="2" w15:restartNumberingAfterBreak="0">
    <w:nsid w:val="105A7776"/>
    <w:multiLevelType w:val="hybridMultilevel"/>
    <w:tmpl w:val="F49463C8"/>
    <w:lvl w:ilvl="0" w:tplc="8B5008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440E8"/>
    <w:multiLevelType w:val="singleLevel"/>
    <w:tmpl w:val="AE9E6F56"/>
    <w:lvl w:ilvl="0">
      <w:start w:val="1"/>
      <w:numFmt w:val="decimal"/>
      <w:lvlText w:val="%1."/>
      <w:legacy w:legacy="1" w:legacySpace="0" w:legacyIndent="15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13"/>
    <w:rsid w:val="00003BFA"/>
    <w:rsid w:val="00022F73"/>
    <w:rsid w:val="000951BE"/>
    <w:rsid w:val="000A5138"/>
    <w:rsid w:val="000D7D25"/>
    <w:rsid w:val="00191B12"/>
    <w:rsid w:val="00350334"/>
    <w:rsid w:val="00414708"/>
    <w:rsid w:val="004B402C"/>
    <w:rsid w:val="0051280E"/>
    <w:rsid w:val="006369C3"/>
    <w:rsid w:val="0071426C"/>
    <w:rsid w:val="007752CD"/>
    <w:rsid w:val="00775D55"/>
    <w:rsid w:val="009E65B1"/>
    <w:rsid w:val="00AA4013"/>
    <w:rsid w:val="00C35D4B"/>
    <w:rsid w:val="00C42BAF"/>
    <w:rsid w:val="00C50B3C"/>
    <w:rsid w:val="00C868BE"/>
    <w:rsid w:val="00D20034"/>
    <w:rsid w:val="00D33017"/>
    <w:rsid w:val="00D5538A"/>
    <w:rsid w:val="00D5649C"/>
    <w:rsid w:val="00E1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43182-CF83-4E69-A88A-DB1F95B18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E65B1"/>
    <w:rPr>
      <w:color w:val="808080"/>
    </w:rPr>
  </w:style>
  <w:style w:type="table" w:styleId="a4">
    <w:name w:val="Table Grid"/>
    <w:basedOn w:val="a1"/>
    <w:uiPriority w:val="39"/>
    <w:rsid w:val="00E10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1426C"/>
    <w:pPr>
      <w:ind w:left="720"/>
      <w:contextualSpacing/>
    </w:pPr>
  </w:style>
  <w:style w:type="paragraph" w:styleId="a6">
    <w:name w:val="header"/>
    <w:basedOn w:val="a"/>
    <w:link w:val="a7"/>
    <w:uiPriority w:val="99"/>
    <w:rsid w:val="00C868B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7">
    <w:name w:val="Верхній колонтитул Знак"/>
    <w:basedOn w:val="a0"/>
    <w:link w:val="a6"/>
    <w:uiPriority w:val="99"/>
    <w:rsid w:val="00C868BE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8">
    <w:name w:val="footer"/>
    <w:basedOn w:val="a"/>
    <w:link w:val="a9"/>
    <w:uiPriority w:val="99"/>
    <w:unhideWhenUsed/>
    <w:rsid w:val="004B402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B402C"/>
  </w:style>
  <w:style w:type="table" w:styleId="1">
    <w:name w:val="Plain Table 1"/>
    <w:basedOn w:val="a1"/>
    <w:uiPriority w:val="41"/>
    <w:rsid w:val="00C50B3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1828</Words>
  <Characters>1043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Василів Микола</dc:creator>
  <cp:keywords/>
  <dc:description/>
  <cp:lastModifiedBy>Василів Микола</cp:lastModifiedBy>
  <cp:revision>9</cp:revision>
  <dcterms:created xsi:type="dcterms:W3CDTF">2017-04-08T09:15:00Z</dcterms:created>
  <dcterms:modified xsi:type="dcterms:W3CDTF">2017-04-22T06:19:00Z</dcterms:modified>
</cp:coreProperties>
</file>